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F552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27.03.2025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CF5524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CF5524">
              <w:rPr>
                <w:spacing w:val="-20"/>
                <w:sz w:val="24"/>
              </w:rPr>
              <w:t xml:space="preserve"> 1329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8E4ECE" w:rsidRDefault="00C41B0A" w:rsidP="00EE1357">
      <w:pPr>
        <w:jc w:val="both"/>
        <w:rPr>
          <w:sz w:val="28"/>
          <w:szCs w:val="28"/>
        </w:rPr>
      </w:pPr>
      <w:bookmarkStart w:id="0" w:name="_GoBack"/>
      <w:r w:rsidRPr="00C41B0A">
        <w:rPr>
          <w:sz w:val="28"/>
          <w:szCs w:val="28"/>
        </w:rPr>
        <w:t>Об утверждении Административного регламента предоставления муниципальной услуги «Согласование установки средства размещения информации на территории Раменского муниципального округа Московской области»</w:t>
      </w:r>
      <w:bookmarkEnd w:id="0"/>
    </w:p>
    <w:p w:rsidR="00C41B0A" w:rsidRDefault="00C41B0A" w:rsidP="00EE1357">
      <w:pPr>
        <w:jc w:val="both"/>
        <w:rPr>
          <w:sz w:val="28"/>
          <w:szCs w:val="28"/>
        </w:rPr>
      </w:pPr>
    </w:p>
    <w:p w:rsidR="00C41B0A" w:rsidRDefault="00C41B0A" w:rsidP="00EE13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41B0A">
        <w:rPr>
          <w:sz w:val="28"/>
          <w:szCs w:val="28"/>
        </w:rPr>
        <w:t xml:space="preserve">В соответствии с Федеральным законом от 27.07.2010 № 210-ФЗ </w:t>
      </w:r>
      <w:r>
        <w:rPr>
          <w:sz w:val="28"/>
          <w:szCs w:val="28"/>
        </w:rPr>
        <w:br/>
      </w:r>
      <w:r w:rsidRPr="00C41B0A">
        <w:rPr>
          <w:sz w:val="28"/>
          <w:szCs w:val="28"/>
        </w:rPr>
        <w:t>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муниципального округа,</w:t>
      </w:r>
    </w:p>
    <w:p w:rsidR="00C41B0A" w:rsidRDefault="00C41B0A" w:rsidP="00EE1357">
      <w:pPr>
        <w:jc w:val="both"/>
        <w:rPr>
          <w:sz w:val="28"/>
          <w:szCs w:val="28"/>
        </w:rPr>
      </w:pPr>
    </w:p>
    <w:p w:rsidR="00C41B0A" w:rsidRDefault="00C41B0A" w:rsidP="00EE1357">
      <w:pPr>
        <w:jc w:val="center"/>
        <w:rPr>
          <w:sz w:val="28"/>
          <w:szCs w:val="28"/>
        </w:rPr>
      </w:pPr>
      <w:r w:rsidRPr="00C41B0A">
        <w:rPr>
          <w:sz w:val="28"/>
          <w:szCs w:val="28"/>
        </w:rPr>
        <w:t>ПОСТАНОВЛЯЮ:</w:t>
      </w:r>
    </w:p>
    <w:p w:rsidR="00C41B0A" w:rsidRDefault="00C41B0A" w:rsidP="00EE1357">
      <w:pPr>
        <w:jc w:val="center"/>
        <w:rPr>
          <w:sz w:val="28"/>
          <w:szCs w:val="28"/>
        </w:rPr>
      </w:pPr>
    </w:p>
    <w:p w:rsidR="005B3F12" w:rsidRDefault="005B3F12" w:rsidP="00EE1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1.  </w:t>
      </w:r>
      <w:r w:rsidR="00A43503">
        <w:rPr>
          <w:sz w:val="28"/>
          <w:szCs w:val="28"/>
        </w:rPr>
        <w:t>Утвердить А</w:t>
      </w:r>
      <w:r w:rsidRPr="005B3F12">
        <w:rPr>
          <w:sz w:val="28"/>
          <w:szCs w:val="28"/>
        </w:rPr>
        <w:t xml:space="preserve">дминистративный регламент предоставления муниципальной услуги «Согласование установки средства размещения информации на территории Раменского муниципального округа Московской области». </w:t>
      </w:r>
    </w:p>
    <w:p w:rsidR="005B3F12" w:rsidRDefault="005B3F12" w:rsidP="00EE1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2.  </w:t>
      </w:r>
      <w:r w:rsidR="000F7CD2">
        <w:rPr>
          <w:sz w:val="28"/>
          <w:szCs w:val="28"/>
        </w:rPr>
        <w:t>Признать утратившим силу</w:t>
      </w:r>
      <w:r w:rsidRPr="005B3F12">
        <w:rPr>
          <w:sz w:val="28"/>
          <w:szCs w:val="28"/>
        </w:rPr>
        <w:t xml:space="preserve"> постановление администрации Раменского городского округа Московской области от 23.12.2021 № 14333 </w:t>
      </w:r>
      <w:r w:rsidR="009450D3">
        <w:rPr>
          <w:sz w:val="28"/>
          <w:szCs w:val="28"/>
        </w:rPr>
        <w:br/>
      </w:r>
      <w:r w:rsidR="000F7CD2">
        <w:rPr>
          <w:sz w:val="28"/>
          <w:szCs w:val="28"/>
        </w:rPr>
        <w:t>«О</w:t>
      </w:r>
      <w:r w:rsidRPr="005B3F12">
        <w:rPr>
          <w:sz w:val="28"/>
          <w:szCs w:val="28"/>
        </w:rPr>
        <w:t>б утверждении Административного регламента</w:t>
      </w:r>
      <w:r w:rsidR="005D1DF8">
        <w:rPr>
          <w:sz w:val="28"/>
          <w:szCs w:val="28"/>
        </w:rPr>
        <w:t xml:space="preserve"> по предоставлению</w:t>
      </w:r>
      <w:r w:rsidRPr="005B3F12">
        <w:rPr>
          <w:sz w:val="28"/>
          <w:szCs w:val="28"/>
        </w:rPr>
        <w:t xml:space="preserve"> муниципальной у</w:t>
      </w:r>
      <w:r w:rsidR="005D1DF8">
        <w:rPr>
          <w:sz w:val="28"/>
          <w:szCs w:val="28"/>
        </w:rPr>
        <w:t xml:space="preserve">слуги «Согласование установки </w:t>
      </w:r>
      <w:r w:rsidRPr="005B3F12">
        <w:rPr>
          <w:sz w:val="28"/>
          <w:szCs w:val="28"/>
        </w:rPr>
        <w:t>средства размещения информации на территории Раменского городского округа Московской области»</w:t>
      </w:r>
      <w:r w:rsidR="00600A3F">
        <w:rPr>
          <w:sz w:val="28"/>
          <w:szCs w:val="28"/>
        </w:rPr>
        <w:t xml:space="preserve">, </w:t>
      </w:r>
      <w:r w:rsidR="00756CEC">
        <w:rPr>
          <w:sz w:val="28"/>
          <w:szCs w:val="28"/>
        </w:rPr>
        <w:t>(</w:t>
      </w:r>
      <w:r w:rsidR="00600A3F">
        <w:rPr>
          <w:sz w:val="28"/>
          <w:szCs w:val="28"/>
        </w:rPr>
        <w:t xml:space="preserve">с изменениями </w:t>
      </w:r>
      <w:r w:rsidR="00756CEC">
        <w:rPr>
          <w:sz w:val="28"/>
          <w:szCs w:val="28"/>
        </w:rPr>
        <w:t xml:space="preserve">внесенными постановлением администрации Раменского городского округа </w:t>
      </w:r>
      <w:r w:rsidR="00600A3F">
        <w:rPr>
          <w:sz w:val="28"/>
          <w:szCs w:val="28"/>
        </w:rPr>
        <w:t>от 17.05.2024</w:t>
      </w:r>
      <w:r w:rsidR="00756CEC">
        <w:rPr>
          <w:sz w:val="28"/>
          <w:szCs w:val="28"/>
        </w:rPr>
        <w:t xml:space="preserve"> № 1746)</w:t>
      </w:r>
      <w:r w:rsidR="000F7CD2">
        <w:rPr>
          <w:sz w:val="28"/>
          <w:szCs w:val="28"/>
        </w:rPr>
        <w:t>.</w:t>
      </w:r>
      <w:r w:rsidRPr="005B3F12">
        <w:rPr>
          <w:sz w:val="28"/>
          <w:szCs w:val="28"/>
        </w:rPr>
        <w:t xml:space="preserve"> </w:t>
      </w:r>
    </w:p>
    <w:p w:rsidR="000F7CD2" w:rsidRDefault="005B3F12" w:rsidP="00EE1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3.   </w:t>
      </w:r>
      <w:r w:rsidRPr="005B3F12">
        <w:rPr>
          <w:sz w:val="28"/>
          <w:szCs w:val="28"/>
        </w:rPr>
        <w:t xml:space="preserve">Управлению градостроительной деятельности и рекламы администрации Раменского муниципального округа разместить Административный регламент, указанный в пункте 1 настоящего постановления, в государственной информационной системе Московской области «Цифровой регламент». </w:t>
      </w:r>
    </w:p>
    <w:p w:rsidR="005B3F12" w:rsidRDefault="000F7CD2" w:rsidP="00EE1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4.   </w:t>
      </w:r>
      <w:r w:rsidR="005B3F12" w:rsidRPr="005B3F12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5B3F12" w:rsidRPr="005B3F12">
        <w:rPr>
          <w:sz w:val="28"/>
          <w:szCs w:val="28"/>
        </w:rPr>
        <w:t>Медиацентр</w:t>
      </w:r>
      <w:proofErr w:type="spellEnd"/>
      <w:r w:rsidR="005B3F12" w:rsidRPr="005B3F12">
        <w:rPr>
          <w:sz w:val="28"/>
          <w:szCs w:val="28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</w:t>
      </w:r>
      <w:r w:rsidR="0048446B">
        <w:rPr>
          <w:sz w:val="28"/>
          <w:szCs w:val="28"/>
        </w:rPr>
        <w:br/>
      </w:r>
      <w:r w:rsidR="005B3F12" w:rsidRPr="005B3F12">
        <w:rPr>
          <w:sz w:val="28"/>
          <w:szCs w:val="28"/>
        </w:rPr>
        <w:t>с доменным именем сайта в информационно-телекоммуникационной сети Интернет https:/</w:t>
      </w:r>
      <w:r>
        <w:rPr>
          <w:sz w:val="28"/>
          <w:szCs w:val="28"/>
        </w:rPr>
        <w:t>/</w:t>
      </w:r>
      <w:r w:rsidR="005B3F12" w:rsidRPr="005B3F12">
        <w:rPr>
          <w:sz w:val="28"/>
          <w:szCs w:val="28"/>
        </w:rPr>
        <w:t xml:space="preserve">ramnews.ru </w:t>
      </w:r>
    </w:p>
    <w:p w:rsidR="00C41B0A" w:rsidRDefault="000F7CD2" w:rsidP="00EE1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B3F12" w:rsidRPr="005B3F12">
        <w:rPr>
          <w:sz w:val="28"/>
          <w:szCs w:val="28"/>
        </w:rPr>
        <w:t xml:space="preserve">. Контроль за исполнением настоящего постановления возложить </w:t>
      </w:r>
      <w:r w:rsidR="009450D3">
        <w:rPr>
          <w:sz w:val="28"/>
          <w:szCs w:val="28"/>
        </w:rPr>
        <w:br/>
      </w:r>
      <w:r w:rsidR="005B3F12" w:rsidRPr="005B3F12">
        <w:rPr>
          <w:sz w:val="28"/>
          <w:szCs w:val="28"/>
        </w:rPr>
        <w:t>на заместителя главы Раменского муниципального округа Никитина А.П.</w:t>
      </w:r>
    </w:p>
    <w:p w:rsidR="005E713D" w:rsidRDefault="005E713D" w:rsidP="00EE1357">
      <w:pPr>
        <w:ind w:firstLine="567"/>
        <w:jc w:val="both"/>
        <w:rPr>
          <w:sz w:val="28"/>
          <w:szCs w:val="28"/>
        </w:rPr>
      </w:pPr>
    </w:p>
    <w:p w:rsidR="005E713D" w:rsidRDefault="005E713D" w:rsidP="005B3F12">
      <w:pPr>
        <w:ind w:firstLine="567"/>
        <w:jc w:val="both"/>
        <w:rPr>
          <w:sz w:val="28"/>
          <w:szCs w:val="28"/>
        </w:rPr>
      </w:pPr>
    </w:p>
    <w:p w:rsidR="005E713D" w:rsidRDefault="005E713D" w:rsidP="005B3F12">
      <w:pPr>
        <w:ind w:firstLine="567"/>
        <w:jc w:val="both"/>
        <w:rPr>
          <w:sz w:val="28"/>
          <w:szCs w:val="28"/>
        </w:rPr>
      </w:pPr>
    </w:p>
    <w:p w:rsidR="00AB27F1" w:rsidRDefault="005E713D" w:rsidP="005E713D">
      <w:pPr>
        <w:jc w:val="both"/>
        <w:rPr>
          <w:sz w:val="28"/>
          <w:szCs w:val="28"/>
        </w:rPr>
      </w:pPr>
      <w:r w:rsidRPr="005E713D">
        <w:rPr>
          <w:sz w:val="28"/>
          <w:szCs w:val="28"/>
        </w:rPr>
        <w:t xml:space="preserve">Глава Раменского </w:t>
      </w:r>
    </w:p>
    <w:p w:rsidR="005E713D" w:rsidRDefault="00320CEE" w:rsidP="005E713D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E713D" w:rsidRPr="005E713D">
        <w:rPr>
          <w:sz w:val="28"/>
          <w:szCs w:val="28"/>
        </w:rPr>
        <w:t>униципального</w:t>
      </w:r>
      <w:r w:rsidR="00AB27F1">
        <w:rPr>
          <w:sz w:val="28"/>
          <w:szCs w:val="28"/>
        </w:rPr>
        <w:t xml:space="preserve"> </w:t>
      </w:r>
      <w:r w:rsidR="005E713D" w:rsidRPr="005E713D">
        <w:rPr>
          <w:sz w:val="28"/>
          <w:szCs w:val="28"/>
        </w:rPr>
        <w:t xml:space="preserve">округа </w:t>
      </w:r>
      <w:r w:rsidR="005E713D">
        <w:rPr>
          <w:sz w:val="28"/>
          <w:szCs w:val="28"/>
        </w:rPr>
        <w:t xml:space="preserve">                                                           </w:t>
      </w:r>
      <w:r w:rsidR="00AB27F1">
        <w:rPr>
          <w:sz w:val="28"/>
          <w:szCs w:val="28"/>
        </w:rPr>
        <w:t xml:space="preserve">      </w:t>
      </w:r>
      <w:r w:rsidR="005E713D" w:rsidRPr="005E713D">
        <w:rPr>
          <w:sz w:val="28"/>
          <w:szCs w:val="28"/>
        </w:rPr>
        <w:t>Э.В. Малышев</w:t>
      </w: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Pr="008C3227" w:rsidRDefault="005E713D" w:rsidP="005E713D">
      <w:pPr>
        <w:tabs>
          <w:tab w:val="left" w:pos="0"/>
        </w:tabs>
        <w:jc w:val="both"/>
        <w:rPr>
          <w:color w:val="000000"/>
          <w:lang w:eastAsia="x-none"/>
        </w:rPr>
      </w:pPr>
      <w:proofErr w:type="spellStart"/>
      <w:r>
        <w:rPr>
          <w:color w:val="000000"/>
          <w:lang w:eastAsia="x-none"/>
        </w:rPr>
        <w:t>Белянушкин</w:t>
      </w:r>
      <w:proofErr w:type="spellEnd"/>
      <w:r>
        <w:rPr>
          <w:color w:val="000000"/>
          <w:lang w:eastAsia="x-none"/>
        </w:rPr>
        <w:t xml:space="preserve"> Д.Н.</w:t>
      </w:r>
    </w:p>
    <w:p w:rsidR="005E713D" w:rsidRPr="005E713D" w:rsidRDefault="005E713D" w:rsidP="005E713D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8496461-40-76</w:t>
      </w:r>
      <w:r w:rsidRPr="006A5D0A">
        <w:rPr>
          <w:sz w:val="24"/>
          <w:szCs w:val="24"/>
          <w:lang w:eastAsia="ar-SA"/>
        </w:rPr>
        <w:t xml:space="preserve"> </w:t>
      </w:r>
    </w:p>
    <w:sectPr w:rsidR="005E713D" w:rsidRPr="005E713D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CD2"/>
    <w:rsid w:val="00130311"/>
    <w:rsid w:val="001F5482"/>
    <w:rsid w:val="0022715F"/>
    <w:rsid w:val="0023416E"/>
    <w:rsid w:val="0028362D"/>
    <w:rsid w:val="002A397F"/>
    <w:rsid w:val="002E4150"/>
    <w:rsid w:val="00320CEE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8446B"/>
    <w:rsid w:val="004915CB"/>
    <w:rsid w:val="005066F9"/>
    <w:rsid w:val="00533465"/>
    <w:rsid w:val="00535C73"/>
    <w:rsid w:val="005B0B13"/>
    <w:rsid w:val="005B3F12"/>
    <w:rsid w:val="005B5B82"/>
    <w:rsid w:val="005D1DF8"/>
    <w:rsid w:val="005E713D"/>
    <w:rsid w:val="00600A3F"/>
    <w:rsid w:val="006414DD"/>
    <w:rsid w:val="0065403C"/>
    <w:rsid w:val="00660ECC"/>
    <w:rsid w:val="006A3D90"/>
    <w:rsid w:val="00746D38"/>
    <w:rsid w:val="00756CEC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450D3"/>
    <w:rsid w:val="009630C7"/>
    <w:rsid w:val="009C046E"/>
    <w:rsid w:val="009D4B22"/>
    <w:rsid w:val="00A43503"/>
    <w:rsid w:val="00AA6805"/>
    <w:rsid w:val="00AB27F1"/>
    <w:rsid w:val="00AE4E76"/>
    <w:rsid w:val="00B37EB3"/>
    <w:rsid w:val="00B93B29"/>
    <w:rsid w:val="00BB3EC0"/>
    <w:rsid w:val="00C13C8E"/>
    <w:rsid w:val="00C41B0A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CF5524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EE1357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17</cp:revision>
  <cp:lastPrinted>2019-09-18T09:04:00Z</cp:lastPrinted>
  <dcterms:created xsi:type="dcterms:W3CDTF">2024-12-27T13:09:00Z</dcterms:created>
  <dcterms:modified xsi:type="dcterms:W3CDTF">2025-03-28T13:26:00Z</dcterms:modified>
</cp:coreProperties>
</file>